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0D3" w:rsidRPr="00023BF7" w:rsidRDefault="009410D3" w:rsidP="009410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10D3" w:rsidRDefault="009410D3" w:rsidP="009410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>к проекту Решения «О внесении изменений в Решение от 19.11.2014 № 27 «Об установлении и введении в действие на территории Новоавачинского сельского поселения земельного налога»</w:t>
      </w:r>
      <w:r w:rsidRPr="00023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B7E" w:rsidRDefault="00AB7B7E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4350" w:rsidRDefault="00AB7B7E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29.09.2019 года вступил в силу Федеральный закон  № 325 – ФЗ «О внесении изменений в части первую и вторую Налогового кодекса Российской Федерации»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которым необходимо внести соответствующие изменения</w:t>
      </w:r>
      <w:r w:rsidR="00B44350">
        <w:rPr>
          <w:rFonts w:ascii="Times New Roman" w:hAnsi="Times New Roman" w:cs="Times New Roman"/>
          <w:sz w:val="28"/>
          <w:szCs w:val="28"/>
        </w:rPr>
        <w:t xml:space="preserve"> в нормативно правовой акт «О земельном налоге», а именно:</w:t>
      </w:r>
    </w:p>
    <w:p w:rsidR="00761983" w:rsidRDefault="00761983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736D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 статье </w:t>
      </w:r>
      <w:r w:rsidR="002736D8">
        <w:rPr>
          <w:rFonts w:ascii="Times New Roman" w:hAnsi="Times New Roman" w:cs="Times New Roman"/>
          <w:sz w:val="28"/>
          <w:szCs w:val="28"/>
        </w:rPr>
        <w:t>391</w:t>
      </w:r>
      <w:r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пункт </w:t>
      </w:r>
      <w:r w:rsidR="002736D8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1 изложен в редакции:</w:t>
      </w:r>
    </w:p>
    <w:p w:rsidR="002736D8" w:rsidRPr="00C30AE0" w:rsidRDefault="002736D8" w:rsidP="002736D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- «</w:t>
      </w:r>
      <w:r w:rsidRPr="00C30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Уменьшение налоговой базы в соответствии с </w:t>
      </w:r>
      <w:hyperlink r:id="rId5" w:anchor="dst15358" w:history="1">
        <w:r w:rsidRPr="00C30AE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пунктом 5</w:t>
        </w:r>
      </w:hyperlink>
      <w:r w:rsidRPr="00C30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 (налоговый вычет) производится в отношении одного земельного участка по выбору налогоплательщика.</w:t>
      </w:r>
    </w:p>
    <w:p w:rsidR="002736D8" w:rsidRDefault="001929BF" w:rsidP="002736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hyperlink r:id="rId6" w:anchor="dst100017" w:history="1">
        <w:r w:rsidR="002736D8" w:rsidRPr="00C30AE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Уведомление</w:t>
        </w:r>
      </w:hyperlink>
      <w:r w:rsidR="002736D8" w:rsidRPr="00C30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выбранном земельном участке, в отношении которого применяется налоговый вычет, представляется налогоплательщиком в налоговый орган по своему выбору не позднее 31 декабря года, являющегося налоговым периодом, начиная с которого в отношении указанного земельного участка применяется налоговый вычет. Уведомление о выбранном земельном участке может быть представлено в налоговый орган через многофункциональный центр предоставления государственных или муниципальных услуг</w:t>
      </w:r>
      <w:proofErr w:type="gramStart"/>
      <w:r w:rsidR="002736D8" w:rsidRPr="00C30A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36D8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End"/>
    </w:p>
    <w:p w:rsidR="002736D8" w:rsidRDefault="002736D8" w:rsidP="002736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статье 396 Налогового кодекса Российской Федерации пункт 10 изложен в редакции:</w:t>
      </w:r>
    </w:p>
    <w:p w:rsidR="002736D8" w:rsidRDefault="002736D8" w:rsidP="002736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C30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Налогоплательщики,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</w:t>
      </w:r>
      <w:hyperlink r:id="rId7" w:anchor="dst100021" w:history="1">
        <w:r w:rsidRPr="00C30AE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заявление</w:t>
        </w:r>
      </w:hyperlink>
      <w:r w:rsidRPr="00C30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налоговой льготы, а также вправе представить документы, подтверждающие право налогоплательщика на налоговую льготу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Pr="00C30A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B6067D" w:rsidRDefault="00B6067D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60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07"/>
    <w:rsid w:val="00192586"/>
    <w:rsid w:val="001929BF"/>
    <w:rsid w:val="00220107"/>
    <w:rsid w:val="002736D8"/>
    <w:rsid w:val="005F6DA6"/>
    <w:rsid w:val="00761983"/>
    <w:rsid w:val="007C4917"/>
    <w:rsid w:val="009410D3"/>
    <w:rsid w:val="00AB1836"/>
    <w:rsid w:val="00AB7B7E"/>
    <w:rsid w:val="00B37DC0"/>
    <w:rsid w:val="00B44350"/>
    <w:rsid w:val="00B6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51697/01897d942d81d3a725b7b958882e711da5e38422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51694/84208ba50e6c760e1c3dfff78eb302f32352d896/" TargetMode="External"/><Relationship Id="rId5" Type="http://schemas.openxmlformats.org/officeDocument/2006/relationships/hyperlink" Target="http://www.consultant.ru/document/cons_doc_LAW_351231/d36363d427eab17744e49ef6f68eae5481107a6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2019-10-20T21:21:00Z</cp:lastPrinted>
  <dcterms:created xsi:type="dcterms:W3CDTF">2019-10-18T00:29:00Z</dcterms:created>
  <dcterms:modified xsi:type="dcterms:W3CDTF">2020-05-21T01:50:00Z</dcterms:modified>
</cp:coreProperties>
</file>